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397C" w:rsidRPr="002C4667" w:rsidRDefault="0033397C" w:rsidP="0033397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466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Контрольная работа по обществознанию за </w:t>
      </w:r>
      <w:r w:rsidRPr="002C4667"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t>II</w:t>
      </w:r>
      <w:r w:rsidRPr="002C466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полугодие 6 класс</w:t>
      </w:r>
    </w:p>
    <w:p w:rsidR="00882267" w:rsidRPr="002C3314" w:rsidRDefault="00882267" w:rsidP="0088226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/>
          <w:sz w:val="28"/>
          <w:szCs w:val="28"/>
          <w:lang w:eastAsia="ru-RU"/>
        </w:rPr>
        <w:t>Вариант 2</w:t>
      </w:r>
    </w:p>
    <w:p w:rsidR="0033397C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3397C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Фамилия, имя_______________________________________________________</w:t>
      </w:r>
    </w:p>
    <w:p w:rsidR="0033397C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Класс ________________Школа________________________________________</w:t>
      </w:r>
    </w:p>
    <w:p w:rsidR="0033397C" w:rsidRDefault="0033397C" w:rsidP="0033397C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3397C" w:rsidRPr="002C3314" w:rsidRDefault="0033397C" w:rsidP="0033397C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/>
          <w:sz w:val="28"/>
          <w:szCs w:val="28"/>
          <w:lang w:eastAsia="ru-RU"/>
        </w:rPr>
        <w:t>Инструкция по выполнению работы для учащихся</w:t>
      </w:r>
    </w:p>
    <w:p w:rsidR="0033397C" w:rsidRPr="002C3314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 Контрольная работа состоит из 15 заданий. На выполнение работы по обществознанию отводится 1 урок (45 минут). Запишите сначала номер задания, а затем ответ на него. Работа содержит 6 заданий, в которых представлены варианты ответа. Ответ к</w:t>
      </w:r>
      <w:bookmarkStart w:id="0" w:name="_GoBack"/>
      <w:bookmarkEnd w:id="0"/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 таким заданиям записывается в виде одной цифры, которая соответствует номеру правильного ответа. Работа содержит 5 заданий, требующих записи ответа в виде последовательности цифр. Работа содержит 4 задания (11, 12, 13 и 15), на которые следует дать полный развёрнутый ответ. В случае записи неверного ответа зачеркните его и запишите рядом новый. Для выполнения заданий дополнительного оборудования не требуется. При выполнении работы можно пользоваться черновиком. Записи в черновике не учитываются при оценивании работы. Баллы, полученные Вами за выполненные задания, суммируются. Постарайтесь выполнить как можно больше заданий и набрать наибольшее количество баллов. </w:t>
      </w:r>
    </w:p>
    <w:p w:rsidR="00D95A07" w:rsidRDefault="00D95A07" w:rsidP="0033397C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3397C" w:rsidRPr="002C3314" w:rsidRDefault="0033397C" w:rsidP="0033397C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/>
          <w:sz w:val="28"/>
          <w:szCs w:val="28"/>
          <w:lang w:eastAsia="ru-RU"/>
        </w:rPr>
        <w:t>Желаем успеха!</w:t>
      </w:r>
    </w:p>
    <w:p w:rsidR="00D95A07" w:rsidRDefault="00D95A07" w:rsidP="00D95A0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1. Вершиной развития всех качеств человека, по мнению психологов, является:</w:t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1) индивидуальность</w:t>
      </w: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2) личность</w:t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3) индивид</w:t>
      </w: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4) субъект</w:t>
      </w:r>
    </w:p>
    <w:p w:rsidR="0033397C" w:rsidRPr="002C3314" w:rsidRDefault="0033397C" w:rsidP="0033397C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4BFE942" wp14:editId="616469B5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09DFC97" id="Прямоугольник 25" o:spid="_x0000_s1026" style="position:absolute;margin-left:44.6pt;margin-top:1.8pt;width:19.5pt;height:18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" filled="f" strokecolor="windowText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2. В приведенном списке указаны черты сходства и различия человека и животного. Выберите и запишите в первую колонку таблицы порядковые номера черт сходства, а во вторую колонку — порядковые номера черт отличия: 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1) Удовлетворение потребностей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2) Творческая деятельность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Конечность существования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Обладание мышление и речью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9"/>
        <w:gridCol w:w="2159"/>
        <w:gridCol w:w="2159"/>
        <w:gridCol w:w="2160"/>
      </w:tblGrid>
      <w:tr w:rsidR="002C4667" w:rsidRPr="002C3314" w:rsidTr="002103A8">
        <w:tc>
          <w:tcPr>
            <w:tcW w:w="4318" w:type="dxa"/>
            <w:gridSpan w:val="2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C331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Черты сходства</w:t>
            </w:r>
          </w:p>
        </w:tc>
        <w:tc>
          <w:tcPr>
            <w:tcW w:w="4319" w:type="dxa"/>
            <w:gridSpan w:val="2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C331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Черты отличия</w:t>
            </w:r>
          </w:p>
        </w:tc>
      </w:tr>
      <w:tr w:rsidR="002C4667" w:rsidRPr="002C3314" w:rsidTr="002103A8">
        <w:tc>
          <w:tcPr>
            <w:tcW w:w="2159" w:type="dxa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59" w:type="dxa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59" w:type="dxa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3. Верны ли следующие суждения о познании?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А. Познание мира не связано с познанием человеком себя.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Б. Суждение-это высказывание, содержащее определённую мысль.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1) верно только А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2) верно только Б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верны оба суждения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оба суждения неверны</w:t>
      </w:r>
    </w:p>
    <w:p w:rsidR="0033397C" w:rsidRPr="002C3314" w:rsidRDefault="0033397C" w:rsidP="0033397C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4BFE942" wp14:editId="616469B5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7994C70" id="Прямоугольник 26" o:spid="_x0000_s1026" style="position:absolute;margin-left:44.6pt;margin-top:1.8pt;width:19.5pt;height:18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" filled="f" strokecolor="windowText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4. Способ отношения к внешнему миру, характерный только для людей, называется:   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1) привычка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2) инстинкт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деятельность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поведение</w:t>
      </w:r>
    </w:p>
    <w:p w:rsidR="0033397C" w:rsidRPr="002C3314" w:rsidRDefault="0033397C" w:rsidP="0033397C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4BFE942" wp14:editId="616469B5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FD2653C" id="Прямоугольник 27" o:spid="_x0000_s1026" style="position:absolute;margin-left:44.6pt;margin-top:1.8pt;width:19.5pt;height:18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" filled="f" strokecolor="windowText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5. Установите соответствие между примерами и видами потребностей: к каждому элементу, данному в первом столбце, подберите соответствующий элемент из второго столбца.  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ПРИМЕРЫ                                                     ВИДЫ  ПОТРЕБНОСТЕЙ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А) потребность в пище                                                 1) социальные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Б) желание хорошо учиться                                         2) биологические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Б) желание общаться с друзьями                                 3) духовные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В) необходимость отдыха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Г) желание помогать окружающим</w:t>
      </w:r>
    </w:p>
    <w:p w:rsidR="00D95A07" w:rsidRPr="002C3314" w:rsidRDefault="00D95A07" w:rsidP="00D95A0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5"/>
        <w:gridCol w:w="1925"/>
        <w:gridCol w:w="1925"/>
        <w:gridCol w:w="1926"/>
        <w:gridCol w:w="1926"/>
      </w:tblGrid>
      <w:tr w:rsidR="00D95A07" w:rsidTr="002103A8">
        <w:tc>
          <w:tcPr>
            <w:tcW w:w="1925" w:type="dxa"/>
          </w:tcPr>
          <w:p w:rsidR="00D95A07" w:rsidRDefault="00D95A07" w:rsidP="002103A8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925" w:type="dxa"/>
          </w:tcPr>
          <w:p w:rsidR="00D95A07" w:rsidRDefault="00D95A07" w:rsidP="002103A8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925" w:type="dxa"/>
          </w:tcPr>
          <w:p w:rsidR="00D95A07" w:rsidRDefault="00D95A07" w:rsidP="002103A8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926" w:type="dxa"/>
          </w:tcPr>
          <w:p w:rsidR="00D95A07" w:rsidRDefault="00D95A07" w:rsidP="002103A8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926" w:type="dxa"/>
          </w:tcPr>
          <w:p w:rsidR="00D95A07" w:rsidRDefault="00D95A07" w:rsidP="002103A8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</w:t>
            </w:r>
          </w:p>
        </w:tc>
      </w:tr>
      <w:tr w:rsidR="00D95A07" w:rsidTr="002103A8">
        <w:tc>
          <w:tcPr>
            <w:tcW w:w="1925" w:type="dxa"/>
          </w:tcPr>
          <w:p w:rsidR="00D95A07" w:rsidRDefault="00D95A07" w:rsidP="002103A8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25" w:type="dxa"/>
          </w:tcPr>
          <w:p w:rsidR="00D95A07" w:rsidRDefault="00D95A07" w:rsidP="002103A8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25" w:type="dxa"/>
          </w:tcPr>
          <w:p w:rsidR="00D95A07" w:rsidRDefault="00D95A07" w:rsidP="002103A8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26" w:type="dxa"/>
          </w:tcPr>
          <w:p w:rsidR="00D95A07" w:rsidRDefault="00D95A07" w:rsidP="002103A8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26" w:type="dxa"/>
          </w:tcPr>
          <w:p w:rsidR="00D95A07" w:rsidRDefault="00D95A07" w:rsidP="002103A8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6. Верны ли следующие суждения о межличностных отношениях?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А. Межличностные отношения могут быть деловыми, личными, приятельскими, товарищескими.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Б. Взаимоотношения между людьми, основанные на   доверии, искренности, взаимных симпатиях, общих интересах и увлечениях – это дружба.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1) верно только А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2) верно только Б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3) верны оба суждения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4) оба суждения неверны</w:t>
      </w:r>
    </w:p>
    <w:p w:rsidR="0033397C" w:rsidRPr="002C3314" w:rsidRDefault="0033397C" w:rsidP="0033397C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4BFE942" wp14:editId="616469B5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C28DEC1" id="Прямоугольник 28" o:spid="_x0000_s1026" style="position:absolute;margin-left:44.6pt;margin-top:1.8pt;width:19.5pt;height:18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C7KlnG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7. Совокупность правил поведения, принятых в данной социальной группе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-это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1) законы государства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2) групповые нормы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нормы религии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общечеловеческие ценности</w:t>
      </w:r>
    </w:p>
    <w:p w:rsidR="0033397C" w:rsidRPr="002C3314" w:rsidRDefault="0033397C" w:rsidP="0033397C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4BFE942" wp14:editId="616469B5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48A9671" id="Прямоугольник 29" o:spid="_x0000_s1026" style="position:absolute;margin-left:44.6pt;margin-top:1.8pt;width:19.5pt;height:18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" filled="f" strokecolor="windowText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8. К средствам общения можно отнести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1) дружба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2) развитие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речь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интерес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5) взгляд</w:t>
      </w:r>
    </w:p>
    <w:p w:rsidR="0033397C" w:rsidRPr="002C3314" w:rsidRDefault="00D95A07" w:rsidP="0033397C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255DB5E6" wp14:editId="17180536">
                <wp:simplePos x="0" y="0"/>
                <wp:positionH relativeFrom="column">
                  <wp:posOffset>590550</wp:posOffset>
                </wp:positionH>
                <wp:positionV relativeFrom="paragraph">
                  <wp:posOffset>19050</wp:posOffset>
                </wp:positionV>
                <wp:extent cx="495300" cy="228600"/>
                <wp:effectExtent l="0" t="0" r="19050" b="19050"/>
                <wp:wrapNone/>
                <wp:docPr id="43" name="Группа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300" cy="228600"/>
                          <a:chOff x="0" y="0"/>
                          <a:chExt cx="495300" cy="228600"/>
                        </a:xfrm>
                      </wpg:grpSpPr>
                      <wps:wsp>
                        <wps:cNvPr id="44" name="Прямоугольник 44"/>
                        <wps:cNvSpPr/>
                        <wps:spPr>
                          <a:xfrm>
                            <a:off x="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Прямоугольник 45"/>
                        <wps:cNvSpPr/>
                        <wps:spPr>
                          <a:xfrm>
                            <a:off x="24765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FE1ACFB" id="Группа 43" o:spid="_x0000_s1026" style="position:absolute;margin-left:46.5pt;margin-top:1.5pt;width:39pt;height:18pt;z-index:251707392" coordsize="4953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">
                <v:rect id="Прямоугольник 44" o:spid="_x0000_s1027" style="position:absolute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" filled="f" strokecolor="windowText" strokeweight="1pt"/>
                <v:rect id="Прямоугольник 45" o:spid="_x0000_s1028" style="position:absolute;left:247650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" filled="f" strokecolor="windowText" strokeweight="1pt"/>
              </v:group>
            </w:pict>
          </mc:Fallback>
        </mc:AlternateContent>
      </w:r>
      <w:r w:rsidR="0033397C"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33397C" w:rsidRPr="002C3314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9. Все ситуации, приведенные ниже, за исключением двух, являются стадиями конфликта. Укажите термины, не связанные с этим понятием.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1) обида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2) возникновение конфликта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углубление конфликта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4) приспособление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5) разрешение конфликта</w:t>
      </w:r>
    </w:p>
    <w:p w:rsidR="0033397C" w:rsidRPr="002C3314" w:rsidRDefault="00D95A07" w:rsidP="0033397C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255DB5E6" wp14:editId="17180536">
                <wp:simplePos x="0" y="0"/>
                <wp:positionH relativeFrom="column">
                  <wp:posOffset>590550</wp:posOffset>
                </wp:positionH>
                <wp:positionV relativeFrom="paragraph">
                  <wp:posOffset>9525</wp:posOffset>
                </wp:positionV>
                <wp:extent cx="495300" cy="228600"/>
                <wp:effectExtent l="0" t="0" r="19050" b="19050"/>
                <wp:wrapNone/>
                <wp:docPr id="46" name="Группа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300" cy="228600"/>
                          <a:chOff x="0" y="0"/>
                          <a:chExt cx="495300" cy="228600"/>
                        </a:xfrm>
                      </wpg:grpSpPr>
                      <wps:wsp>
                        <wps:cNvPr id="47" name="Прямоугольник 47"/>
                        <wps:cNvSpPr/>
                        <wps:spPr>
                          <a:xfrm>
                            <a:off x="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Прямоугольник 48"/>
                        <wps:cNvSpPr/>
                        <wps:spPr>
                          <a:xfrm>
                            <a:off x="24765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E49540C" id="Группа 46" o:spid="_x0000_s1026" style="position:absolute;margin-left:46.5pt;margin-top:.75pt;width:39pt;height:18pt;z-index:251709440" coordsize="4953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">
                <v:rect id="Прямоугольник 47" o:spid="_x0000_s1027" style="position:absolute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" filled="f" strokecolor="windowText" strokeweight="1pt"/>
                <v:rect id="Прямоугольник 48" o:spid="_x0000_s1028" style="position:absolute;left:247650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" filled="f" strokecolor="windowText" strokeweight="1pt"/>
              </v:group>
            </w:pict>
          </mc:Fallback>
        </mc:AlternateContent>
      </w:r>
      <w:r w:rsidR="0033397C">
        <w:rPr>
          <w:rFonts w:ascii="Times New Roman" w:eastAsia="Times New Roman" w:hAnsi="Times New Roman"/>
          <w:sz w:val="28"/>
          <w:szCs w:val="28"/>
          <w:lang w:eastAsia="ru-RU"/>
        </w:rPr>
        <w:t>Ответ:</w:t>
      </w:r>
      <w:r w:rsidRPr="00D95A07"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 </w:t>
      </w:r>
      <w:r w:rsidR="003339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10. Как должно быть сформулировано правило жизни, которым нужно руководствоваться человеку?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1) относись к другим так, как они заслуживают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2) относись к другим так, как они относятся к тебе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3) относись к другим так, как никто не умеет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относись к другим так, как хочешь, чтобы они относились к тебе</w:t>
      </w:r>
    </w:p>
    <w:p w:rsidR="0033397C" w:rsidRPr="002C3314" w:rsidRDefault="0033397C" w:rsidP="0033397C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9293C1F" wp14:editId="0DF4142F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94AC1CC" id="Прямоугольник 38" o:spid="_x0000_s1026" style="position:absolute;margin-left:44.6pt;margin-top:1.8pt;width:19.5pt;height:18pt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" filled="f" strokecolor="windowText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11. </w:t>
      </w:r>
      <w:r w:rsidRPr="002C3314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Одним из символов Челябинска является памятник </w:t>
      </w:r>
      <w:r w:rsidRPr="002C3314">
        <w:rPr>
          <w:rFonts w:ascii="Times New Roman" w:eastAsia="Times New Roman" w:hAnsi="Times New Roman"/>
          <w:b/>
          <w:iCs/>
          <w:sz w:val="28"/>
          <w:szCs w:val="28"/>
          <w:lang w:eastAsia="ru-RU"/>
        </w:rPr>
        <w:t>Орлёнку</w:t>
      </w:r>
      <w:r w:rsidRPr="002C3314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на Алом поле.  Орлёнок — обобщенный образ юного героя Гражданской войны на Урале. Памятник создал скульптор Л. </w:t>
      </w:r>
      <w:proofErr w:type="spellStart"/>
      <w:r w:rsidRPr="002C3314">
        <w:rPr>
          <w:rFonts w:ascii="Times New Roman" w:eastAsia="Times New Roman" w:hAnsi="Times New Roman"/>
          <w:iCs/>
          <w:sz w:val="28"/>
          <w:szCs w:val="28"/>
          <w:lang w:eastAsia="ru-RU"/>
        </w:rPr>
        <w:t>Головницкий</w:t>
      </w:r>
      <w:proofErr w:type="spellEnd"/>
      <w:r w:rsidRPr="002C3314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. А поэт </w:t>
      </w:r>
      <w:r w:rsidRPr="002C3314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С. Невежин написал о нём стихи. Прочти отрывок из стихотворения и ответь на вопросы.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«…Стоит он, гордый, молодой, и смело смотрит вдаль.</w:t>
      </w:r>
      <w:r w:rsidRPr="002C3314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br/>
        <w:t>За счастье всех готов он в бой, и жизнь отдать не жаль.»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Назови качество  юного героя, которым  восхищается поэт? Дай определение этому термину. Приведи любой пример из истории нашей страны, когда люди поступали также, как юный герой.</w:t>
      </w:r>
    </w:p>
    <w:p w:rsidR="0033397C" w:rsidRPr="002C3314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Ответ: ____________________________________________________________</w:t>
      </w:r>
    </w:p>
    <w:p w:rsidR="0033397C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__________________________________________________________________</w:t>
      </w:r>
    </w:p>
    <w:p w:rsidR="0033397C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4263390</wp:posOffset>
            </wp:positionH>
            <wp:positionV relativeFrom="paragraph">
              <wp:posOffset>346710</wp:posOffset>
            </wp:positionV>
            <wp:extent cx="1664335" cy="1205865"/>
            <wp:effectExtent l="0" t="0" r="0" b="0"/>
            <wp:wrapTight wrapText="bothSides">
              <wp:wrapPolygon edited="0">
                <wp:start x="0" y="0"/>
                <wp:lineTo x="0" y="21156"/>
                <wp:lineTo x="21262" y="21156"/>
                <wp:lineTo x="21262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62" t="23354" r="34193" b="24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335" cy="120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3314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2091690</wp:posOffset>
            </wp:positionH>
            <wp:positionV relativeFrom="paragraph">
              <wp:posOffset>308610</wp:posOffset>
            </wp:positionV>
            <wp:extent cx="1798955" cy="1219200"/>
            <wp:effectExtent l="0" t="0" r="0" b="0"/>
            <wp:wrapTight wrapText="bothSides">
              <wp:wrapPolygon edited="0">
                <wp:start x="0" y="0"/>
                <wp:lineTo x="0" y="21263"/>
                <wp:lineTo x="21272" y="21263"/>
                <wp:lineTo x="21272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41" t="29967" r="38823" b="31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95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3314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280035</wp:posOffset>
            </wp:positionV>
            <wp:extent cx="1812925" cy="1285875"/>
            <wp:effectExtent l="0" t="0" r="0" b="9525"/>
            <wp:wrapTight wrapText="bothSides">
              <wp:wrapPolygon edited="0">
                <wp:start x="0" y="0"/>
                <wp:lineTo x="0" y="21440"/>
                <wp:lineTo x="21335" y="21440"/>
                <wp:lineTo x="21335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2" t="25008" r="34856" b="26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9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12. Рассмотрите три изображения.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hAnsi="Times New Roman"/>
          <w:noProof/>
          <w:sz w:val="28"/>
          <w:szCs w:val="28"/>
          <w:lang w:eastAsia="ru-RU"/>
        </w:rPr>
        <w:lastRenderedPageBreak/>
        <w:t xml:space="preserve"> </w:t>
      </w:r>
      <w:r w:rsidRPr="002C3314">
        <w:rPr>
          <w:rFonts w:ascii="Times New Roman" w:hAnsi="Times New Roman"/>
          <w:noProof/>
          <w:vanish/>
          <w:sz w:val="28"/>
          <w:szCs w:val="28"/>
          <w:lang w:eastAsia="ru-RU"/>
        </w:rPr>
        <w:t xml:space="preserve"> </w:t>
      </w:r>
      <w:r w:rsidRPr="002C3314">
        <w:rPr>
          <w:rFonts w:ascii="Times New Roman" w:hAnsi="Times New Roman"/>
          <w:noProof/>
          <w:vanish/>
          <w:sz w:val="28"/>
          <w:szCs w:val="28"/>
          <w:lang w:eastAsia="ru-RU"/>
        </w:rPr>
        <w:drawing>
          <wp:inline distT="0" distB="0" distL="0" distR="0">
            <wp:extent cx="5762625" cy="3981450"/>
            <wp:effectExtent l="0" t="0" r="9525" b="0"/>
            <wp:docPr id="5" name="Рисунок 5" descr="http://rweek.ru/wp-content/uploads/2016/09/img-20151129180000-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rweek.ru/wp-content/uploads/2016/09/img-20151129180000-38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3314">
        <w:rPr>
          <w:rFonts w:ascii="Times New Roman" w:hAnsi="Times New Roman"/>
          <w:vanish/>
          <w:sz w:val="28"/>
          <w:szCs w:val="28"/>
        </w:rPr>
        <w:t xml:space="preserve"> </w:t>
      </w:r>
      <w:r w:rsidRPr="002C3314">
        <w:rPr>
          <w:rFonts w:ascii="Times New Roman" w:eastAsia="Times New Roman" w:hAnsi="Times New Roman"/>
          <w:noProof/>
          <w:vanish/>
          <w:sz w:val="28"/>
          <w:szCs w:val="28"/>
          <w:lang w:eastAsia="ru-RU"/>
        </w:rPr>
        <w:drawing>
          <wp:inline distT="0" distB="0" distL="0" distR="0">
            <wp:extent cx="5762625" cy="3981450"/>
            <wp:effectExtent l="0" t="0" r="9525" b="0"/>
            <wp:docPr id="4" name="Рисунок 4" descr="http://rweek.ru/wp-content/uploads/2016/09/img-20151129180000-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rweek.ru/wp-content/uploads/2016/09/img-20151129180000-38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noProof/>
          <w:vanish/>
          <w:sz w:val="28"/>
          <w:szCs w:val="28"/>
          <w:lang w:eastAsia="ru-RU"/>
        </w:rPr>
        <w:lastRenderedPageBreak/>
        <w:drawing>
          <wp:inline distT="0" distB="0" distL="0" distR="0">
            <wp:extent cx="5762625" cy="5457825"/>
            <wp:effectExtent l="0" t="0" r="9525" b="9525"/>
            <wp:docPr id="3" name="Рисунок 3" descr="http://img-fotki.yandex.ru/get/5817/14776121.51/0_777c1_9d91681a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ttp://img-fotki.yandex.ru/get/5817/14776121.51/0_777c1_9d91681a_XL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Объясните, что связывает эти изображения.  </w:t>
      </w:r>
    </w:p>
    <w:p w:rsidR="0033397C" w:rsidRPr="002C3314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Ответ: ____________________________________________________________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13.   Логическая задача: Известно, что расстояние между городами Челябинск (Россия) и Берлин (Германия) составляет 3602 километра. Информация о расстоянии была получена путем прокладки маршрута по автомобильным дорогам.  </w:t>
      </w:r>
      <w:proofErr w:type="gramStart"/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Используя среднюю скорость движения транспортного средства, мы получаем, что примерное время в пути составит 60 ч. 23 мин.  Однако, ученик шестого класса общеобразовательной школы одного из    сёл  Троицкого района Челябинской области оспорил эти расчёты, сообщив, что расстояние между Берлином и Челябинском составляет всего 161 километр, а время в пути составит 2 часа 2 минуты.</w:t>
      </w:r>
      <w:proofErr w:type="gramEnd"/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 В каком случае ученик Троицкого района может быть прав? Что тебе известно об истории этого «двойника»?</w:t>
      </w:r>
    </w:p>
    <w:p w:rsidR="0033397C" w:rsidRPr="002C3314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Ответ: ____________________________________________________________</w:t>
      </w:r>
    </w:p>
    <w:p w:rsidR="0033397C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__________________________________________________________________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14. В стране социологической службой был проведен опрос совершеннолетних граждан. Им задавался вопрос: «Какой фактор Вы считаете основным в формировании личности?»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Результаты опроса представлены в диаграмме.</w:t>
      </w:r>
      <w:r w:rsidRPr="002C3314">
        <w:rPr>
          <w:rFonts w:ascii="Times New Roman" w:hAnsi="Times New Roman"/>
          <w:sz w:val="28"/>
          <w:szCs w:val="28"/>
        </w:rPr>
        <w:t xml:space="preserve">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257675" cy="2124075"/>
            <wp:effectExtent l="0" t="0" r="9525" b="9525"/>
            <wp:docPr id="2" name="Рисунок 2" descr="https://docbase.org/uploads/posts/2016-03/2/4/3/24316368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s://docbase.org/uploads/posts/2016-03/2/4/3/243163685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Проанализируйте данные диаграммы. Найдите в приведенном списке выводы, которые можно сделать на основе диаграммы, и выпишите </w:t>
      </w:r>
      <w:r w:rsidR="0033397C">
        <w:rPr>
          <w:rFonts w:ascii="Times New Roman" w:eastAsia="Times New Roman" w:hAnsi="Times New Roman"/>
          <w:sz w:val="28"/>
          <w:szCs w:val="28"/>
          <w:lang w:eastAsia="ru-RU"/>
        </w:rPr>
        <w:t>цифры</w:t>
      </w: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, под которыми они указаны: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1) Относительное большинство опрошенных считают, что семья – основной фактор формирования личности.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2) Почти четверть  опрошенных отмечали ведущую роль школы.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Половина опрошенных затруднились ответить на поставленный вопрос.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Минимальное число опрошенных отмечали влияние социального окружения.</w:t>
      </w:r>
    </w:p>
    <w:p w:rsidR="002C4667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5) Опрошенные считают, что школа является менее важным фактором в становлении личности, чем природные задатки.</w:t>
      </w:r>
    </w:p>
    <w:p w:rsidR="0033397C" w:rsidRPr="002C3314" w:rsidRDefault="0033397C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Ответ: _______________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C3314">
        <w:rPr>
          <w:rFonts w:ascii="Times New Roman" w:eastAsia="Times New Roman" w:hAnsi="Times New Roman"/>
          <w:vanish/>
          <w:sz w:val="28"/>
          <w:szCs w:val="28"/>
          <w:lang w:eastAsia="ru-RU"/>
        </w:rPr>
        <w:t xml:space="preserve"> </w:t>
      </w:r>
      <w:r w:rsidRPr="002C3314">
        <w:rPr>
          <w:rFonts w:ascii="Times New Roman" w:eastAsia="Times New Roman" w:hAnsi="Times New Roman"/>
          <w:noProof/>
          <w:vanish/>
          <w:sz w:val="28"/>
          <w:szCs w:val="28"/>
          <w:lang w:eastAsia="ru-RU"/>
        </w:rPr>
        <w:drawing>
          <wp:inline distT="0" distB="0" distL="0" distR="0">
            <wp:extent cx="5657850" cy="3181350"/>
            <wp:effectExtent l="0" t="0" r="0" b="0"/>
            <wp:docPr id="1" name="Рисунок 1" descr="http://www.dialog-el.ru/Resources/Photo/PsyEvents/Misc/diagram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www.dialog-el.ru/Resources/Photo/PsyEvents/Misc/diagram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15. Что такое деятельность? Составьте два предложения, содержащие информацию о видах деятельности человека.</w:t>
      </w:r>
    </w:p>
    <w:p w:rsidR="0033397C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Ответ: ______________________________________________________________</w:t>
      </w:r>
    </w:p>
    <w:p w:rsidR="0033397C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____________________________________________________________________</w:t>
      </w:r>
    </w:p>
    <w:p w:rsidR="0033397C" w:rsidRPr="002C3314" w:rsidRDefault="0033397C" w:rsidP="0033397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____________________________________________________________________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2C4667" w:rsidRDefault="002C4667"/>
    <w:sectPr w:rsidR="002C4667" w:rsidSect="002C3314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4667"/>
    <w:rsid w:val="002455FE"/>
    <w:rsid w:val="002C4667"/>
    <w:rsid w:val="00304EEE"/>
    <w:rsid w:val="0033397C"/>
    <w:rsid w:val="00796EF1"/>
    <w:rsid w:val="00882267"/>
    <w:rsid w:val="00D95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4667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2C4667"/>
    <w:rPr>
      <w:color w:val="0000FF"/>
      <w:u w:val="single"/>
    </w:rPr>
  </w:style>
  <w:style w:type="table" w:styleId="a4">
    <w:name w:val="Table Grid"/>
    <w:basedOn w:val="a1"/>
    <w:uiPriority w:val="39"/>
    <w:rsid w:val="002C46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822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82267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4667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2C4667"/>
    <w:rPr>
      <w:color w:val="0000FF"/>
      <w:u w:val="single"/>
    </w:rPr>
  </w:style>
  <w:style w:type="table" w:styleId="a4">
    <w:name w:val="Table Grid"/>
    <w:basedOn w:val="a1"/>
    <w:uiPriority w:val="39"/>
    <w:rsid w:val="002C46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822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8226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997</Words>
  <Characters>5689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ГБОУ ДПО ЧИППКРО</Company>
  <LinksUpToDate>false</LinksUpToDate>
  <CharactersWithSpaces>6673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svetlana-loshkareva@outlook.com</dc:creator>
  <cp:lastModifiedBy>Вячеслав М. Кузнецов</cp:lastModifiedBy>
  <cp:revision>3</cp:revision>
  <dcterms:created xsi:type="dcterms:W3CDTF">2018-02-05T03:47:00Z</dcterms:created>
  <dcterms:modified xsi:type="dcterms:W3CDTF">2018-02-05T03:48:00Z</dcterms:modified>
</cp:coreProperties>
</file>